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F2CF5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79CB261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3F6BB9" w14:paraId="60AFD5B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1742B5A" w14:textId="6B390CCE" w:rsidR="009A1A51" w:rsidRPr="003F6BB9" w:rsidRDefault="00061BA7" w:rsidP="003934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3F6BB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="0084709D" w:rsidRPr="0084709D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>ОАС – образовање васпитача</w:t>
            </w:r>
          </w:p>
        </w:tc>
      </w:tr>
      <w:tr w:rsidR="009A1A51" w:rsidRPr="003F6BB9" w14:paraId="7393BA5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4A5B168" w14:textId="415795DD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6541A8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Образовање за медије</w:t>
            </w:r>
            <w:r w:rsidR="006541A8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F6BB9" w14:paraId="10759FF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61B551" w14:textId="48A67778" w:rsidR="009A1A51" w:rsidRPr="003F6BB9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3F6BB9">
              <w:rPr>
                <w:rFonts w:ascii="Times New Roman" w:hAnsi="Times New Roman"/>
                <w:b/>
                <w:bCs/>
                <w:sz w:val="20"/>
                <w:szCs w:val="20"/>
              </w:rPr>
              <w:t>/наставници</w:t>
            </w: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541A8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Станковић Дејан Вук</w:t>
            </w:r>
            <w:r w:rsidR="00EC5B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proofErr w:type="spellStart"/>
            <w:r w:rsidR="00EC5B05">
              <w:rPr>
                <w:rFonts w:ascii="Times New Roman" w:hAnsi="Times New Roman"/>
                <w:sz w:val="20"/>
                <w:szCs w:val="20"/>
                <w:lang w:val="sr-Cyrl-CS"/>
              </w:rPr>
              <w:t>Османлић</w:t>
            </w:r>
            <w:proofErr w:type="spellEnd"/>
            <w:r w:rsidR="00EC5B0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Иљаз</w:t>
            </w:r>
            <w:bookmarkStart w:id="0" w:name="_GoBack"/>
            <w:bookmarkEnd w:id="0"/>
          </w:p>
        </w:tc>
      </w:tr>
      <w:tr w:rsidR="009A1A51" w:rsidRPr="003F6BB9" w14:paraId="715C086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B87BCA0" w14:textId="1C76B20E" w:rsidR="009A1A51" w:rsidRPr="003F6BB9" w:rsidRDefault="009A1A51" w:rsidP="00061BA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4909E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061BA7" w:rsidRPr="003F6BB9">
              <w:rPr>
                <w:rFonts w:ascii="Times New Roman" w:hAnsi="Times New Roman"/>
                <w:sz w:val="20"/>
                <w:szCs w:val="20"/>
              </w:rPr>
              <w:t>изборни</w:t>
            </w:r>
            <w:r w:rsidR="006541A8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9A1A51" w:rsidRPr="003F6BB9" w14:paraId="44AE1F24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2BC8102" w14:textId="15E75930" w:rsidR="009A1A51" w:rsidRPr="003F6BB9" w:rsidRDefault="009A1A51" w:rsidP="008136B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061BA7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136B7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5</w:t>
            </w:r>
          </w:p>
        </w:tc>
      </w:tr>
      <w:tr w:rsidR="009A1A51" w:rsidRPr="003F6BB9" w14:paraId="3E817E5B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6ED73D4" w14:textId="053138BF" w:rsidR="009A1A51" w:rsidRPr="003F6BB9" w:rsidRDefault="009A1A51" w:rsidP="004909E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4909E0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909E0"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3F6BB9" w14:paraId="126D8B2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8D949F2" w14:textId="50B1C194" w:rsidR="009A1A51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046AD27" w14:textId="42E0F320" w:rsidR="009A1A51" w:rsidRPr="003F6BB9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Упознавање будућих учитеља са организацијом, финансирањем и начином рада класичних масовних медија и њихових дигиталних верзија, као и са комуникационим функцијама компјутерских мрежа. Њихово оспособљавање да са ученицима спроведу програм потпуног медијског описмењавања током похађања основне школе и стварање критичког односа према понуди медијских садржаја.</w:t>
            </w:r>
          </w:p>
        </w:tc>
      </w:tr>
      <w:tr w:rsidR="009A1A51" w:rsidRPr="003F6BB9" w14:paraId="6D03A3BE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F805D25" w14:textId="34E0E18E" w:rsidR="009A1A51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5D324811" w14:textId="7421F097" w:rsidR="009A1A51" w:rsidRPr="003F6BB9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Постизање медијске писмености код ученика и њихово оспособљавање да разумеју природу рада комуникационих посредника од штампе до компјутерске мреже. Развијање способности ученика да самостално креирају садржаје које по правилу само конзумирају у процесу масовног комуницирања и употребљавања интернета ради стварања критичког односа према тој понуди.</w:t>
            </w:r>
          </w:p>
        </w:tc>
      </w:tr>
      <w:tr w:rsidR="009A1A51" w:rsidRPr="003F6BB9" w14:paraId="74C5C88F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AD9B9F" w14:textId="77777777" w:rsidR="009A1A51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CCB18F0" w14:textId="77777777" w:rsidR="006541A8" w:rsidRPr="003F6BB9" w:rsidRDefault="009A1A51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  <w:r w:rsidR="006541A8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</w:p>
          <w:p w14:paraId="6644B44D" w14:textId="654775CB" w:rsidR="009A1A51" w:rsidRPr="003F6BB9" w:rsidRDefault="006541A8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Представљање комуникационих способности човека, њиховог настанка и усавршавања уз помоћ средстава за посредно комуницирање. Показивање различитих симболских система као саставних чинилаца културе и друштва. Указивање на различите врсте значења вештачких знакова и проблема деце да разумеју конотативна, односно, пренесена значења. Пр</w:t>
            </w:r>
            <w:r w:rsidR="00736211" w:rsidRPr="003F6BB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Pr="003F6BB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каз историјата и савремене употребе штампе, радија, филма, телевизије и компјутерских мрежа. Указивање на различите функције комуникационих средства и њиховог значаја посебно у образовању и социјализацији. </w:t>
            </w:r>
          </w:p>
        </w:tc>
      </w:tr>
      <w:tr w:rsidR="009A1A51" w:rsidRPr="003F6BB9" w14:paraId="2A970D60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AC06F0" w14:textId="754C59C9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0D1D6098" w14:textId="658BA414" w:rsidR="006541A8" w:rsidRPr="003F6BB9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Радојковић</w:t>
            </w:r>
            <w:proofErr w:type="spellEnd"/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, М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.,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Милетић, М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(2008)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Комуницирање, медији и друштво</w:t>
            </w:r>
            <w:r w:rsidR="000C2CDE"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.</w:t>
            </w:r>
            <w:r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Београд: Учитељски факултет</w:t>
            </w:r>
          </w:p>
          <w:p w14:paraId="2D79895A" w14:textId="58A13E0D" w:rsidR="009A1A51" w:rsidRPr="003F6BB9" w:rsidRDefault="006541A8" w:rsidP="00061BA7">
            <w:pPr>
              <w:pStyle w:val="ListParagraph"/>
              <w:numPr>
                <w:ilvl w:val="0"/>
                <w:numId w:val="1"/>
              </w:numPr>
              <w:spacing w:after="60"/>
              <w:ind w:left="447" w:hanging="283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Рељић, С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 (2018).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Буквар </w:t>
            </w:r>
            <w:r w:rsidR="001A3760" w:rsidRPr="003F6BB9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медијске писмености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. Нови Сад:</w:t>
            </w:r>
            <w:r w:rsidR="001A376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Академска књига</w:t>
            </w:r>
            <w:r w:rsidR="000C2CDE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; Београд: Учитељски факултет</w:t>
            </w:r>
          </w:p>
        </w:tc>
      </w:tr>
      <w:tr w:rsidR="009A1A51" w:rsidRPr="003F6BB9" w14:paraId="5AA6E7CE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FE8E0E1" w14:textId="0284F32A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2408231B" w14:textId="32C12124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1A3760"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1A376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14:paraId="673796F3" w14:textId="30CC77A3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061BA7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0</w:t>
            </w:r>
          </w:p>
        </w:tc>
      </w:tr>
      <w:tr w:rsidR="009A1A51" w:rsidRPr="003F6BB9" w14:paraId="0F9D28B9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017A985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35A05CB" w14:textId="58B57FE4" w:rsidR="009A1A51" w:rsidRPr="003F6BB9" w:rsidRDefault="001A3760" w:rsidP="00061BA7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са употребом </w:t>
            </w:r>
            <w:proofErr w:type="spellStart"/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ппт</w:t>
            </w:r>
            <w:proofErr w:type="spellEnd"/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презентација и видео клипова. Студентска предавања и презентације методских јединица.</w:t>
            </w:r>
            <w:r w:rsidRPr="003F6BB9">
              <w:rPr>
                <w:rFonts w:ascii="Times New Roman" w:eastAsia="Times New Roman" w:hAnsi="Times New Roman"/>
                <w:bCs/>
                <w:sz w:val="20"/>
                <w:szCs w:val="20"/>
                <w:lang w:val="sr-Cyrl-CS" w:eastAsia="sr-Latn-CS"/>
              </w:rPr>
              <w:t xml:space="preserve"> </w:t>
            </w: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са употребом </w:t>
            </w:r>
            <w:proofErr w:type="spellStart"/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ппт</w:t>
            </w:r>
            <w:proofErr w:type="spellEnd"/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презентација и видео клипова. Студентска предавања и презентације методских јединица.</w:t>
            </w:r>
          </w:p>
        </w:tc>
      </w:tr>
      <w:tr w:rsidR="009A1A51" w:rsidRPr="003F6BB9" w14:paraId="18522031" w14:textId="77777777" w:rsidTr="001A376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B2FEADF" w14:textId="6C91ADE7" w:rsidR="009A1A51" w:rsidRPr="003F6BB9" w:rsidRDefault="00061BA7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3F6BB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3F6BB9" w14:paraId="56DBC3FC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21A9AD9A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0EFF453C" w14:textId="665406FA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720FC245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19CC91A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3F6BB9" w14:paraId="7BFB3CF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47FA76B5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6EA8E7A0" w14:textId="1F159142" w:rsidR="009A1A51" w:rsidRPr="003F6BB9" w:rsidRDefault="001A376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60CAD837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D58FD1" w14:textId="21C3ADBC" w:rsidR="009A1A51" w:rsidRPr="003F6BB9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7</w:t>
            </w:r>
            <w:r w:rsidR="001A3760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3F6BB9" w14:paraId="27384DB8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705E82C1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74CB1AC6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CF1717" w14:textId="409C89AD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061BA7"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9B59C41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F6BB9" w14:paraId="098D6595" w14:textId="77777777" w:rsidTr="001A3760">
        <w:trPr>
          <w:trHeight w:val="227"/>
          <w:jc w:val="center"/>
        </w:trPr>
        <w:tc>
          <w:tcPr>
            <w:tcW w:w="3071" w:type="dxa"/>
            <w:vAlign w:val="center"/>
          </w:tcPr>
          <w:p w14:paraId="360A5919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4608D1F9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B6C18A5" w14:textId="505A780E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5CFA4DF4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3F6BB9" w14:paraId="4E18B341" w14:textId="77777777" w:rsidTr="00061BA7">
        <w:trPr>
          <w:trHeight w:val="289"/>
          <w:jc w:val="center"/>
        </w:trPr>
        <w:tc>
          <w:tcPr>
            <w:tcW w:w="3071" w:type="dxa"/>
            <w:vAlign w:val="center"/>
          </w:tcPr>
          <w:p w14:paraId="107EB3BD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67C20C62" w14:textId="108D82D8" w:rsidR="009A1A51" w:rsidRPr="003F6BB9" w:rsidRDefault="00403456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3F6BB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A620AAF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3E409173" w14:textId="77777777" w:rsidR="009A1A51" w:rsidRPr="003F6BB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ED68A16" w14:textId="77777777"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AC1"/>
    <w:multiLevelType w:val="hybridMultilevel"/>
    <w:tmpl w:val="79AA0BB8"/>
    <w:lvl w:ilvl="0" w:tplc="E71820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61BA7"/>
    <w:rsid w:val="000C2CDE"/>
    <w:rsid w:val="001A3760"/>
    <w:rsid w:val="002A754D"/>
    <w:rsid w:val="002E6724"/>
    <w:rsid w:val="0039347B"/>
    <w:rsid w:val="003D2878"/>
    <w:rsid w:val="003F6BB9"/>
    <w:rsid w:val="00403456"/>
    <w:rsid w:val="004909E0"/>
    <w:rsid w:val="006541A8"/>
    <w:rsid w:val="0067289D"/>
    <w:rsid w:val="00736211"/>
    <w:rsid w:val="008136B7"/>
    <w:rsid w:val="0084709D"/>
    <w:rsid w:val="009A1A51"/>
    <w:rsid w:val="00AF4D62"/>
    <w:rsid w:val="00EC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A2DF21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41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342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Akreditacija</cp:lastModifiedBy>
  <cp:revision>12</cp:revision>
  <dcterms:created xsi:type="dcterms:W3CDTF">2020-06-16T18:02:00Z</dcterms:created>
  <dcterms:modified xsi:type="dcterms:W3CDTF">2022-01-19T09:50:00Z</dcterms:modified>
</cp:coreProperties>
</file>